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8182C">
      <w:pPr>
        <w:spacing w:before="133" w:line="176" w:lineRule="auto"/>
        <w:ind w:left="4188"/>
        <w:outlineLvl w:val="1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bookmarkEnd w:id="0"/>
      <w:r>
        <w:rPr>
          <w:rFonts w:ascii="微软雅黑" w:hAnsi="微软雅黑" w:eastAsia="微软雅黑" w:cs="微软雅黑"/>
          <w:spacing w:val="-5"/>
          <w:sz w:val="31"/>
          <w:szCs w:val="31"/>
        </w:rPr>
        <w:t>报价函</w:t>
      </w:r>
    </w:p>
    <w:p w14:paraId="6A8899E9">
      <w:pPr>
        <w:pStyle w:val="3"/>
        <w:spacing w:before="189" w:line="217" w:lineRule="auto"/>
        <w:ind w:left="34"/>
      </w:pPr>
      <w:r>
        <w:rPr>
          <w:spacing w:val="-4"/>
        </w:rPr>
        <w:t>中铝瑞闽股份有限公司：</w:t>
      </w:r>
    </w:p>
    <w:p w14:paraId="294B4B5C">
      <w:pPr>
        <w:pStyle w:val="3"/>
        <w:spacing w:before="290" w:line="429" w:lineRule="auto"/>
        <w:ind w:firstLine="499"/>
        <w:jc w:val="both"/>
      </w:pPr>
      <w:r>
        <w:rPr>
          <w:spacing w:val="8"/>
        </w:rPr>
        <w:t>我方已仔细研究了</w:t>
      </w:r>
      <w:r>
        <w:rPr>
          <w:rFonts w:hint="eastAsia"/>
          <w:spacing w:val="8"/>
          <w:u w:val="single"/>
        </w:rPr>
        <w:t>中铝瑞闽股份有限公司2026年度职业健康检查服务</w:t>
      </w:r>
      <w:r>
        <w:rPr>
          <w:spacing w:val="8"/>
          <w:u w:val="single" w:color="auto"/>
        </w:rPr>
        <w:t>（项目</w:t>
      </w:r>
      <w:r>
        <w:rPr>
          <w:spacing w:val="7"/>
          <w:u w:val="single" w:color="auto"/>
        </w:rPr>
        <w:t>编号</w:t>
      </w:r>
      <w:r>
        <w:rPr>
          <w:rFonts w:hint="eastAsia" w:ascii="Times New Roman" w:hAnsi="Times New Roman" w:eastAsia="宋体" w:cs="Times New Roman"/>
          <w:spacing w:val="-2"/>
          <w:u w:val="single" w:color="auto"/>
          <w:lang w:eastAsia="zh-CN"/>
        </w:rPr>
        <w:t>ZLRMZZB-YXC-2026040</w:t>
      </w:r>
      <w:r>
        <w:rPr>
          <w:spacing w:val="-2"/>
          <w:u w:val="single" w:color="auto"/>
        </w:rPr>
        <w:t>）</w:t>
      </w:r>
      <w:r>
        <w:rPr>
          <w:spacing w:val="-2"/>
        </w:rPr>
        <w:t>询价</w:t>
      </w:r>
      <w:r>
        <w:rPr>
          <w:rFonts w:hint="eastAsia"/>
          <w:spacing w:val="-2"/>
          <w:lang w:val="en-US" w:eastAsia="zh-CN"/>
        </w:rPr>
        <w:t>公告</w:t>
      </w:r>
      <w:r>
        <w:rPr>
          <w:spacing w:val="-2"/>
        </w:rPr>
        <w:t>的全部内容，愿意以报价一览表的报价承接该项</w:t>
      </w:r>
      <w:r>
        <w:rPr>
          <w:spacing w:val="-3"/>
        </w:rPr>
        <w:t>目，开</w:t>
      </w:r>
      <w:r>
        <w:t>具增值税</w:t>
      </w:r>
      <w:r>
        <w:rPr>
          <w:u w:val="single" w:color="auto"/>
        </w:rPr>
        <w:t xml:space="preserve">    </w:t>
      </w:r>
      <w:r>
        <w:rPr>
          <w:spacing w:val="-109"/>
        </w:rPr>
        <w:t xml:space="preserve"> </w:t>
      </w:r>
      <w:r>
        <w:t>发票，税率为(</w:t>
      </w:r>
      <w:r>
        <w:rPr>
          <w:u w:val="single" w:color="auto"/>
        </w:rPr>
        <w:t xml:space="preserve">  </w:t>
      </w:r>
      <w:r>
        <w:rPr>
          <w:spacing w:val="-111"/>
        </w:rPr>
        <w:t xml:space="preserve"> </w:t>
      </w:r>
      <w:r>
        <w:t>%)。其中报价包括人工费、材料费</w:t>
      </w:r>
      <w:r>
        <w:rPr>
          <w:spacing w:val="-1"/>
        </w:rPr>
        <w:t>、税费等完成合同所需的全部费用。</w:t>
      </w:r>
    </w:p>
    <w:p w14:paraId="767E631A">
      <w:pPr>
        <w:pStyle w:val="3"/>
        <w:spacing w:before="253" w:line="216" w:lineRule="auto"/>
        <w:ind w:left="504"/>
      </w:pPr>
      <w:r>
        <w:rPr>
          <w:spacing w:val="-2"/>
        </w:rPr>
        <w:t>附：询价公告第三条所要求的相关报价文件。</w:t>
      </w:r>
    </w:p>
    <w:p w14:paraId="5A42A455">
      <w:pPr>
        <w:spacing w:line="258" w:lineRule="auto"/>
        <w:rPr>
          <w:rFonts w:ascii="Arial"/>
          <w:sz w:val="21"/>
        </w:rPr>
      </w:pPr>
    </w:p>
    <w:p w14:paraId="7C7D4B4A">
      <w:pPr>
        <w:spacing w:line="258" w:lineRule="auto"/>
        <w:rPr>
          <w:rFonts w:ascii="Arial"/>
          <w:sz w:val="21"/>
        </w:rPr>
      </w:pPr>
    </w:p>
    <w:p w14:paraId="632A2EA6">
      <w:pPr>
        <w:spacing w:line="259" w:lineRule="auto"/>
        <w:rPr>
          <w:rFonts w:ascii="Arial"/>
          <w:sz w:val="21"/>
        </w:rPr>
      </w:pPr>
    </w:p>
    <w:p w14:paraId="22A525E6">
      <w:pPr>
        <w:pStyle w:val="3"/>
        <w:spacing w:before="78" w:line="216" w:lineRule="auto"/>
        <w:ind w:left="491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7"/>
        </w:rPr>
        <w:t>单位名称</w:t>
      </w:r>
      <w:r>
        <w:rPr>
          <w:rFonts w:hint="eastAsia" w:ascii="仿宋" w:hAnsi="仿宋" w:eastAsia="仿宋" w:cs="仿宋"/>
          <w:spacing w:val="-30"/>
        </w:rPr>
        <w:t>：（</w:t>
      </w:r>
      <w:r>
        <w:rPr>
          <w:rFonts w:hint="eastAsia" w:ascii="仿宋" w:hAnsi="仿宋" w:eastAsia="仿宋" w:cs="仿宋"/>
          <w:spacing w:val="7"/>
        </w:rPr>
        <w:t>盖章）</w:t>
      </w:r>
    </w:p>
    <w:p w14:paraId="14FBC92F">
      <w:pPr>
        <w:pStyle w:val="3"/>
        <w:spacing w:before="291" w:line="219" w:lineRule="auto"/>
        <w:ind w:left="486"/>
        <w:rPr>
          <w:rFonts w:hint="default" w:ascii="仿宋" w:hAnsi="仿宋" w:eastAsia="仿宋" w:cs="仿宋"/>
          <w:spacing w:val="-11"/>
          <w:lang w:val="en-US" w:eastAsia="zh-CN"/>
        </w:rPr>
      </w:pPr>
      <w:r>
        <w:rPr>
          <w:rFonts w:hint="eastAsia" w:cs="仿宋"/>
          <w:spacing w:val="-11"/>
          <w:lang w:val="en-US" w:eastAsia="zh-CN"/>
        </w:rPr>
        <w:t>注册地址：</w:t>
      </w:r>
    </w:p>
    <w:p w14:paraId="24766EC9">
      <w:pPr>
        <w:pStyle w:val="3"/>
        <w:spacing w:before="291" w:line="219" w:lineRule="auto"/>
        <w:ind w:left="486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pacing w:val="-11"/>
        </w:rPr>
        <w:t>联</w:t>
      </w:r>
      <w:r>
        <w:rPr>
          <w:rFonts w:hint="eastAsia" w:ascii="仿宋" w:hAnsi="仿宋" w:eastAsia="仿宋" w:cs="仿宋"/>
          <w:spacing w:val="22"/>
        </w:rPr>
        <w:t xml:space="preserve"> </w:t>
      </w:r>
      <w:r>
        <w:rPr>
          <w:rFonts w:hint="eastAsia" w:ascii="仿宋" w:hAnsi="仿宋" w:eastAsia="仿宋" w:cs="仿宋"/>
          <w:spacing w:val="-11"/>
        </w:rPr>
        <w:t>系</w:t>
      </w:r>
      <w:r>
        <w:rPr>
          <w:rFonts w:hint="eastAsia" w:ascii="仿宋" w:hAnsi="仿宋" w:eastAsia="仿宋" w:cs="仿宋"/>
          <w:spacing w:val="11"/>
        </w:rPr>
        <w:t xml:space="preserve"> </w:t>
      </w:r>
      <w:r>
        <w:rPr>
          <w:rFonts w:hint="eastAsia" w:ascii="仿宋" w:hAnsi="仿宋" w:eastAsia="仿宋" w:cs="仿宋"/>
          <w:spacing w:val="-11"/>
        </w:rPr>
        <w:t>人：</w:t>
      </w:r>
    </w:p>
    <w:p w14:paraId="1DD33243">
      <w:pPr>
        <w:pStyle w:val="3"/>
        <w:spacing w:before="283" w:line="218" w:lineRule="auto"/>
        <w:ind w:left="486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pacing w:val="-2"/>
        </w:rPr>
        <w:t>联系电话：</w:t>
      </w:r>
    </w:p>
    <w:p w14:paraId="1D8B3839">
      <w:pPr>
        <w:pStyle w:val="3"/>
        <w:spacing w:before="288" w:line="216" w:lineRule="auto"/>
        <w:ind w:left="514"/>
        <w:rPr>
          <w:rFonts w:ascii="Times New Roman" w:hAnsi="Times New Roman" w:eastAsia="Times New Roman" w:cs="Times New Roman"/>
          <w:snapToGrid w:val="0"/>
          <w:color w:val="000000"/>
          <w:kern w:val="0"/>
          <w:position w:val="4"/>
          <w:sz w:val="24"/>
          <w:szCs w:val="24"/>
          <w:lang w:val="en-US" w:eastAsia="en-US" w:bidi="ar-SA"/>
        </w:rPr>
      </w:pPr>
      <w:r>
        <w:rPr>
          <w:rFonts w:hint="eastAsia" w:ascii="仿宋" w:hAnsi="仿宋" w:eastAsia="仿宋" w:cs="仿宋"/>
          <w:spacing w:val="-8"/>
        </w:rPr>
        <w:t>电子邮箱：</w:t>
      </w:r>
    </w:p>
    <w:p w14:paraId="616E7DDB">
      <w:pPr>
        <w:spacing w:line="258" w:lineRule="auto"/>
        <w:rPr>
          <w:rFonts w:ascii="Times New Roman" w:hAnsi="Times New Roman" w:eastAsia="Times New Roman" w:cs="Times New Roman"/>
          <w:snapToGrid w:val="0"/>
          <w:color w:val="000000"/>
          <w:kern w:val="0"/>
          <w:position w:val="4"/>
          <w:sz w:val="24"/>
          <w:szCs w:val="24"/>
          <w:lang w:val="en-US" w:eastAsia="en-US" w:bidi="ar-SA"/>
        </w:rPr>
      </w:pPr>
    </w:p>
    <w:p w14:paraId="7CCA0423">
      <w:pPr>
        <w:spacing w:line="259" w:lineRule="auto"/>
        <w:rPr>
          <w:rFonts w:ascii="Arial"/>
          <w:sz w:val="21"/>
        </w:rPr>
      </w:pPr>
    </w:p>
    <w:p w14:paraId="41A74F80">
      <w:pPr>
        <w:spacing w:line="259" w:lineRule="auto"/>
        <w:rPr>
          <w:rFonts w:ascii="Arial"/>
          <w:sz w:val="21"/>
        </w:rPr>
      </w:pPr>
    </w:p>
    <w:p w14:paraId="746303EC">
      <w:pPr>
        <w:pStyle w:val="3"/>
        <w:spacing w:before="79" w:line="217" w:lineRule="auto"/>
        <w:jc w:val="right"/>
      </w:pPr>
      <w:r>
        <w:rPr>
          <w:spacing w:val="-24"/>
        </w:rPr>
        <w:t>日</w:t>
      </w:r>
      <w:r>
        <w:rPr>
          <w:spacing w:val="4"/>
        </w:rPr>
        <w:t xml:space="preserve">     </w:t>
      </w:r>
      <w:r>
        <w:rPr>
          <w:spacing w:val="-24"/>
        </w:rPr>
        <w:t>期</w:t>
      </w:r>
      <w:r>
        <w:rPr>
          <w:spacing w:val="-96"/>
        </w:rPr>
        <w:t xml:space="preserve"> </w:t>
      </w:r>
      <w:r>
        <w:rPr>
          <w:spacing w:val="-24"/>
        </w:rPr>
        <w:t>：</w:t>
      </w:r>
      <w:r>
        <w:rPr>
          <w:spacing w:val="5"/>
        </w:rPr>
        <w:t xml:space="preserve">  </w:t>
      </w:r>
      <w:r>
        <w:rPr>
          <w:rFonts w:hint="eastAsia"/>
          <w:spacing w:val="5"/>
          <w:lang w:val="en-US" w:eastAsia="zh-CN"/>
        </w:rPr>
        <w:t>2026</w:t>
      </w:r>
      <w:r>
        <w:rPr>
          <w:spacing w:val="5"/>
        </w:rPr>
        <w:t xml:space="preserve"> </w:t>
      </w:r>
      <w:r>
        <w:rPr>
          <w:spacing w:val="-24"/>
        </w:rPr>
        <w:t>年</w:t>
      </w:r>
      <w:r>
        <w:rPr>
          <w:spacing w:val="6"/>
        </w:rPr>
        <w:t xml:space="preserve">  </w:t>
      </w:r>
      <w:r>
        <w:rPr>
          <w:spacing w:val="-24"/>
        </w:rPr>
        <w:t>月  日</w:t>
      </w:r>
    </w:p>
    <w:sectPr>
      <w:headerReference r:id="rId5" w:type="default"/>
      <w:footerReference r:id="rId6" w:type="default"/>
      <w:pgSz w:w="11906" w:h="16840"/>
      <w:pgMar w:top="400" w:right="1266" w:bottom="1706" w:left="1385" w:header="0" w:footer="141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28BF7F">
    <w:pPr>
      <w:spacing w:before="1" w:line="222" w:lineRule="auto"/>
      <w:ind w:left="3947"/>
      <w:rPr>
        <w:rFonts w:ascii="微软雅黑" w:hAnsi="微软雅黑" w:eastAsia="微软雅黑" w:cs="微软雅黑"/>
        <w:sz w:val="18"/>
        <w:szCs w:val="18"/>
      </w:rPr>
    </w:pPr>
    <w:r>
      <w:rPr>
        <w:rFonts w:ascii="微软雅黑" w:hAnsi="微软雅黑" w:eastAsia="微软雅黑" w:cs="微软雅黑"/>
        <w:spacing w:val="-4"/>
        <w:sz w:val="18"/>
        <w:szCs w:val="18"/>
      </w:rPr>
      <w:t>第</w:t>
    </w:r>
    <w:r>
      <w:rPr>
        <w:rFonts w:ascii="微软雅黑" w:hAnsi="微软雅黑" w:eastAsia="微软雅黑" w:cs="微软雅黑"/>
        <w:spacing w:val="43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3  </w:t>
    </w:r>
    <w:r>
      <w:rPr>
        <w:rFonts w:ascii="微软雅黑" w:hAnsi="微软雅黑" w:eastAsia="微软雅黑" w:cs="微软雅黑"/>
        <w:spacing w:val="-4"/>
        <w:sz w:val="18"/>
        <w:szCs w:val="18"/>
      </w:rPr>
      <w:t>页  共</w:t>
    </w:r>
    <w:r>
      <w:rPr>
        <w:rFonts w:ascii="微软雅黑" w:hAnsi="微软雅黑" w:eastAsia="微软雅黑" w:cs="微软雅黑"/>
        <w:spacing w:val="43"/>
        <w:sz w:val="18"/>
        <w:szCs w:val="18"/>
      </w:rPr>
      <w:t xml:space="preserve"> </w:t>
    </w:r>
    <w:r>
      <w:rPr>
        <w:rFonts w:ascii="Arial" w:hAnsi="Arial" w:eastAsia="Arial" w:cs="Arial"/>
        <w:spacing w:val="-4"/>
        <w:sz w:val="18"/>
        <w:szCs w:val="18"/>
      </w:rPr>
      <w:t xml:space="preserve">3  </w:t>
    </w:r>
    <w:r>
      <w:rPr>
        <w:rFonts w:ascii="微软雅黑" w:hAnsi="微软雅黑" w:eastAsia="微软雅黑" w:cs="微软雅黑"/>
        <w:spacing w:val="-4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FB84C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723067"/>
    <w:rsid w:val="0B27418B"/>
    <w:rsid w:val="0C124099"/>
    <w:rsid w:val="0E5928AD"/>
    <w:rsid w:val="124A7B27"/>
    <w:rsid w:val="14AB0950"/>
    <w:rsid w:val="1CD04682"/>
    <w:rsid w:val="21832A79"/>
    <w:rsid w:val="29B56F59"/>
    <w:rsid w:val="2A69133C"/>
    <w:rsid w:val="2C1D2A3F"/>
    <w:rsid w:val="3416678C"/>
    <w:rsid w:val="362017AE"/>
    <w:rsid w:val="37F84F35"/>
    <w:rsid w:val="3C984955"/>
    <w:rsid w:val="422E5823"/>
    <w:rsid w:val="5208399B"/>
    <w:rsid w:val="57545F54"/>
    <w:rsid w:val="5EE4753E"/>
    <w:rsid w:val="673E0C66"/>
    <w:rsid w:val="6B50767B"/>
    <w:rsid w:val="6C635F46"/>
    <w:rsid w:val="6CF17079"/>
    <w:rsid w:val="6F5821EE"/>
    <w:rsid w:val="77F42148"/>
    <w:rsid w:val="7F6D27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character" w:styleId="6">
    <w:name w:val="Emphasis"/>
    <w:basedOn w:val="5"/>
    <w:qFormat/>
    <w:uiPriority w:val="0"/>
    <w:rPr>
      <w:i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1089</Words>
  <Characters>1285</Characters>
  <TotalTime>11</TotalTime>
  <ScaleCrop>false</ScaleCrop>
  <LinksUpToDate>false</LinksUpToDate>
  <CharactersWithSpaces>1343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2026-07-14T02:38:00Z</dcterms:created>
  <dc:creator>Administrator</dc:creator>
  <cp:lastModifiedBy>宋驰</cp:lastModifiedBy>
  <dcterms:modified xsi:type="dcterms:W3CDTF">2026-08-13T02:07:45Z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2026-07-14T10:38:08Z</vt:filetime>
  </property>
  <property fmtid="{D5CDD505-2E9C-101B-9397-08002B2CF9AE}" pid="4" name="KSOTemplateDocerSaveRecord">
    <vt:lpwstr>eyJoZGlkIjoiNDdiZjUzMWJjOTM1NGZhMWNiNWI3MWY3N2NiMDRhZDMiLCJ1c2VySWQiOiIxNTczOTI0In0=</vt:lpwstr>
  </property>
  <property fmtid="{D5CDD505-2E9C-101B-9397-08002B2CF9AE}" pid="5" name="KSOProductBuildVer">
    <vt:lpwstr>2052-12.1.0.28043</vt:lpwstr>
  </property>
  <property fmtid="{D5CDD505-2E9C-101B-9397-08002B2CF9AE}" pid="6" name="ICV">
    <vt:lpwstr>7DA1D468D17340768A5CAD750CA19E6B_13</vt:lpwstr>
  </property>
</Properties>
</file>