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2763">
      <w:pPr>
        <w:spacing w:line="262" w:lineRule="auto"/>
        <w:rPr>
          <w:rFonts w:ascii="Arial"/>
          <w:sz w:val="21"/>
        </w:rPr>
      </w:pPr>
    </w:p>
    <w:p w14:paraId="3EFFF0B7">
      <w:pPr>
        <w:spacing w:before="123" w:line="412" w:lineRule="exact"/>
        <w:jc w:val="center"/>
        <w:outlineLvl w:val="1"/>
        <w:rPr>
          <w:rFonts w:ascii="Arial"/>
          <w:sz w:val="21"/>
        </w:rPr>
      </w:pPr>
      <w:r>
        <w:rPr>
          <w:rFonts w:ascii="微软雅黑" w:hAnsi="微软雅黑" w:eastAsia="微软雅黑" w:cs="微软雅黑"/>
          <w:spacing w:val="-10"/>
          <w:position w:val="-1"/>
          <w:sz w:val="32"/>
          <w:szCs w:val="32"/>
        </w:rPr>
        <w:t>报价函</w:t>
      </w:r>
    </w:p>
    <w:p w14:paraId="58D4BC7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right="0" w:rightChars="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</w:rPr>
      </w:pPr>
      <w:r>
        <w:rPr>
          <w:rFonts w:hint="default" w:ascii="仿宋_GB2312" w:hAnsi="Calibri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中铝瑞闽股份有限公司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：</w:t>
      </w:r>
    </w:p>
    <w:p w14:paraId="72BA94DD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我方已仔细研究了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u w:val="single"/>
          <w:lang w:val="en-US" w:eastAsia="zh-CN" w:bidi="ar"/>
        </w:rPr>
        <w:t>中铝瑞闽股份有限公司2026年度防暑降温药品采购</w:t>
      </w:r>
      <w:r>
        <w:rPr>
          <w:rFonts w:hint="eastAsia" w:ascii="Times New Roman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/>
          <w:lang w:val="en-US" w:eastAsia="zh-CN" w:bidi="ar-SA"/>
        </w:rPr>
        <w:t>（项目编号ZLRMZZB-YXC-2026032）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公告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的全部内容，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4"/>
          <w:szCs w:val="24"/>
          <w:lang w:val="en-US" w:eastAsia="zh-CN" w:bidi="ar"/>
        </w:rPr>
        <w:t>愿意以报价一览表中的报价承接该项目，开具增值税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4"/>
          <w:szCs w:val="24"/>
          <w:lang w:val="en-US" w:eastAsia="zh-CN" w:bidi="ar"/>
        </w:rPr>
        <w:t>发票，税率为（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4"/>
          <w:szCs w:val="24"/>
          <w:lang w:val="en-US" w:eastAsia="zh-CN" w:bidi="ar"/>
        </w:rPr>
        <w:t>）。其中报价包括材料费、人工费、税费</w:t>
      </w:r>
      <w:r>
        <w:rPr>
          <w:rFonts w:hint="eastAsia" w:ascii="Times New Roman" w:hAnsi="仿宋_GB2312" w:eastAsia="仿宋_GB2312" w:cs="仿宋_GB2312"/>
          <w:snapToGrid w:val="0"/>
          <w:color w:val="000000"/>
          <w:sz w:val="24"/>
          <w:szCs w:val="24"/>
          <w:lang w:val="en-US" w:eastAsia="zh-CN" w:bidi="ar"/>
        </w:rPr>
        <w:t>等完成合同所需的全部费用。</w:t>
      </w:r>
      <w:r>
        <w:rPr>
          <w:rFonts w:hint="default" w:ascii="Times New Roman" w:hAnsi="仿宋_GB2312" w:eastAsia="仿宋_GB2312" w:cs="仿宋_GB2312"/>
          <w:snapToGrid w:val="0"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</w:t>
      </w:r>
    </w:p>
    <w:p w14:paraId="5F2D76A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rPr>
          <w:rFonts w:hint="eastAsia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报价一览表：</w:t>
      </w:r>
    </w:p>
    <w:tbl>
      <w:tblPr>
        <w:tblStyle w:val="12"/>
        <w:tblpPr w:leftFromText="180" w:rightFromText="180" w:vertAnchor="text" w:tblpXSpec="center" w:tblpY="1"/>
        <w:tblOverlap w:val="never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822"/>
        <w:gridCol w:w="1505"/>
        <w:gridCol w:w="845"/>
        <w:gridCol w:w="936"/>
        <w:gridCol w:w="1339"/>
        <w:gridCol w:w="1401"/>
      </w:tblGrid>
      <w:tr w14:paraId="34CD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3" w:type="dxa"/>
            <w:noWrap w:val="0"/>
            <w:vAlign w:val="center"/>
          </w:tcPr>
          <w:p w14:paraId="4D2A5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noWrap w:val="0"/>
            <w:vAlign w:val="center"/>
          </w:tcPr>
          <w:p w14:paraId="7BCCD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505" w:type="dxa"/>
            <w:noWrap w:val="0"/>
            <w:vAlign w:val="center"/>
          </w:tcPr>
          <w:p w14:paraId="66347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45" w:type="dxa"/>
            <w:noWrap w:val="0"/>
            <w:vAlign w:val="center"/>
          </w:tcPr>
          <w:p w14:paraId="52A4E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36" w:type="dxa"/>
            <w:noWrap w:val="0"/>
            <w:vAlign w:val="center"/>
          </w:tcPr>
          <w:p w14:paraId="6D0E1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39" w:type="dxa"/>
            <w:noWrap w:val="0"/>
            <w:vAlign w:val="center"/>
          </w:tcPr>
          <w:p w14:paraId="7E65AC0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  <w:t>含税单价（元）</w:t>
            </w:r>
          </w:p>
        </w:tc>
        <w:tc>
          <w:tcPr>
            <w:tcW w:w="1401" w:type="dxa"/>
            <w:noWrap w:val="0"/>
            <w:vAlign w:val="center"/>
          </w:tcPr>
          <w:p w14:paraId="553B3F4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  <w:t>金额</w:t>
            </w:r>
          </w:p>
          <w:p w14:paraId="43A3DD4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 w14:paraId="6CD5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733" w:type="dxa"/>
            <w:noWrap w:val="0"/>
            <w:vAlign w:val="center"/>
          </w:tcPr>
          <w:p w14:paraId="59BF3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noWrap w:val="0"/>
            <w:vAlign w:val="center"/>
          </w:tcPr>
          <w:p w14:paraId="57CD1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创口贴</w:t>
            </w:r>
          </w:p>
        </w:tc>
        <w:tc>
          <w:tcPr>
            <w:tcW w:w="1505" w:type="dxa"/>
            <w:noWrap w:val="0"/>
            <w:vAlign w:val="center"/>
          </w:tcPr>
          <w:p w14:paraId="50FD3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100片/盒</w:t>
            </w:r>
          </w:p>
        </w:tc>
        <w:tc>
          <w:tcPr>
            <w:tcW w:w="845" w:type="dxa"/>
            <w:noWrap w:val="0"/>
            <w:vAlign w:val="center"/>
          </w:tcPr>
          <w:p w14:paraId="05348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6" w:type="dxa"/>
            <w:noWrap w:val="0"/>
            <w:vAlign w:val="center"/>
          </w:tcPr>
          <w:p w14:paraId="3EE33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339" w:type="dxa"/>
            <w:noWrap w:val="0"/>
            <w:vAlign w:val="center"/>
          </w:tcPr>
          <w:p w14:paraId="714E2F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569B92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</w:tr>
      <w:tr w14:paraId="6D1D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33" w:type="dxa"/>
            <w:noWrap w:val="0"/>
            <w:vAlign w:val="center"/>
          </w:tcPr>
          <w:p w14:paraId="28AF1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2" w:type="dxa"/>
            <w:noWrap w:val="0"/>
            <w:vAlign w:val="center"/>
          </w:tcPr>
          <w:p w14:paraId="50670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正气水</w:t>
            </w:r>
          </w:p>
        </w:tc>
        <w:tc>
          <w:tcPr>
            <w:tcW w:w="1505" w:type="dxa"/>
            <w:noWrap w:val="0"/>
            <w:vAlign w:val="center"/>
          </w:tcPr>
          <w:p w14:paraId="23EFC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845" w:type="dxa"/>
            <w:noWrap w:val="0"/>
            <w:vAlign w:val="center"/>
          </w:tcPr>
          <w:p w14:paraId="0FA88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36" w:type="dxa"/>
            <w:noWrap w:val="0"/>
            <w:vAlign w:val="center"/>
          </w:tcPr>
          <w:p w14:paraId="50DC0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339" w:type="dxa"/>
            <w:noWrap w:val="0"/>
            <w:vAlign w:val="center"/>
          </w:tcPr>
          <w:p w14:paraId="7611B9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13C959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</w:tr>
      <w:tr w14:paraId="6F75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33" w:type="dxa"/>
            <w:noWrap w:val="0"/>
            <w:vAlign w:val="center"/>
          </w:tcPr>
          <w:p w14:paraId="38A34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22" w:type="dxa"/>
            <w:noWrap w:val="0"/>
            <w:vAlign w:val="center"/>
          </w:tcPr>
          <w:p w14:paraId="032A4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人丹</w:t>
            </w:r>
          </w:p>
        </w:tc>
        <w:tc>
          <w:tcPr>
            <w:tcW w:w="1505" w:type="dxa"/>
            <w:noWrap w:val="0"/>
            <w:vAlign w:val="center"/>
          </w:tcPr>
          <w:p w14:paraId="23346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0.04g*30/袋</w:t>
            </w:r>
          </w:p>
        </w:tc>
        <w:tc>
          <w:tcPr>
            <w:tcW w:w="845" w:type="dxa"/>
            <w:noWrap w:val="0"/>
            <w:vAlign w:val="center"/>
          </w:tcPr>
          <w:p w14:paraId="35E58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936" w:type="dxa"/>
            <w:noWrap w:val="0"/>
            <w:vAlign w:val="center"/>
          </w:tcPr>
          <w:p w14:paraId="3482C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339" w:type="dxa"/>
            <w:noWrap w:val="0"/>
            <w:vAlign w:val="center"/>
          </w:tcPr>
          <w:p w14:paraId="36E0ED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B2FAD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</w:tr>
      <w:tr w14:paraId="78FD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3" w:type="dxa"/>
            <w:noWrap w:val="0"/>
            <w:vAlign w:val="center"/>
          </w:tcPr>
          <w:p w14:paraId="7BDEC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2" w:type="dxa"/>
            <w:noWrap w:val="0"/>
            <w:vAlign w:val="center"/>
          </w:tcPr>
          <w:p w14:paraId="7DB6B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口服葡萄糖粉剂</w:t>
            </w:r>
          </w:p>
        </w:tc>
        <w:tc>
          <w:tcPr>
            <w:tcW w:w="1505" w:type="dxa"/>
            <w:noWrap w:val="0"/>
            <w:vAlign w:val="center"/>
          </w:tcPr>
          <w:p w14:paraId="16DE6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20g*18包/袋</w:t>
            </w:r>
          </w:p>
        </w:tc>
        <w:tc>
          <w:tcPr>
            <w:tcW w:w="845" w:type="dxa"/>
            <w:noWrap w:val="0"/>
            <w:vAlign w:val="center"/>
          </w:tcPr>
          <w:p w14:paraId="54357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6" w:type="dxa"/>
            <w:noWrap w:val="0"/>
            <w:vAlign w:val="center"/>
          </w:tcPr>
          <w:p w14:paraId="5B88D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339" w:type="dxa"/>
            <w:noWrap w:val="0"/>
            <w:vAlign w:val="center"/>
          </w:tcPr>
          <w:p w14:paraId="56D4CD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03EB32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</w:tr>
      <w:tr w14:paraId="1D34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33" w:type="dxa"/>
            <w:noWrap w:val="0"/>
            <w:vAlign w:val="center"/>
          </w:tcPr>
          <w:p w14:paraId="19ABD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22" w:type="dxa"/>
            <w:noWrap w:val="0"/>
            <w:vAlign w:val="center"/>
          </w:tcPr>
          <w:p w14:paraId="6B61C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风油精</w:t>
            </w:r>
          </w:p>
        </w:tc>
        <w:tc>
          <w:tcPr>
            <w:tcW w:w="1505" w:type="dxa"/>
            <w:noWrap w:val="0"/>
            <w:vAlign w:val="center"/>
          </w:tcPr>
          <w:p w14:paraId="79F67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3ml/盒</w:t>
            </w:r>
          </w:p>
        </w:tc>
        <w:tc>
          <w:tcPr>
            <w:tcW w:w="845" w:type="dxa"/>
            <w:noWrap w:val="0"/>
            <w:vAlign w:val="center"/>
          </w:tcPr>
          <w:p w14:paraId="6A4B3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6" w:type="dxa"/>
            <w:noWrap w:val="0"/>
            <w:vAlign w:val="center"/>
          </w:tcPr>
          <w:p w14:paraId="1EC27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339" w:type="dxa"/>
            <w:noWrap w:val="0"/>
            <w:vAlign w:val="center"/>
          </w:tcPr>
          <w:p w14:paraId="2D76CA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318DEF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</w:tr>
      <w:tr w14:paraId="214D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33" w:type="dxa"/>
            <w:noWrap w:val="0"/>
            <w:vAlign w:val="center"/>
          </w:tcPr>
          <w:p w14:paraId="0E702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22" w:type="dxa"/>
            <w:noWrap w:val="0"/>
            <w:vAlign w:val="center"/>
          </w:tcPr>
          <w:p w14:paraId="62C7B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清凉油</w:t>
            </w:r>
          </w:p>
        </w:tc>
        <w:tc>
          <w:tcPr>
            <w:tcW w:w="1505" w:type="dxa"/>
            <w:noWrap w:val="0"/>
            <w:vAlign w:val="center"/>
          </w:tcPr>
          <w:p w14:paraId="662F9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10g/瓶</w:t>
            </w:r>
          </w:p>
        </w:tc>
        <w:tc>
          <w:tcPr>
            <w:tcW w:w="845" w:type="dxa"/>
            <w:noWrap w:val="0"/>
            <w:vAlign w:val="center"/>
          </w:tcPr>
          <w:p w14:paraId="46CBD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6" w:type="dxa"/>
            <w:noWrap w:val="0"/>
            <w:vAlign w:val="center"/>
          </w:tcPr>
          <w:p w14:paraId="75B1A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39" w:type="dxa"/>
            <w:noWrap w:val="0"/>
            <w:vAlign w:val="center"/>
          </w:tcPr>
          <w:p w14:paraId="52A30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24111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</w:tr>
      <w:tr w14:paraId="57A7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33" w:type="dxa"/>
            <w:noWrap w:val="0"/>
            <w:vAlign w:val="center"/>
          </w:tcPr>
          <w:p w14:paraId="1A62F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22" w:type="dxa"/>
            <w:noWrap w:val="0"/>
            <w:vAlign w:val="center"/>
          </w:tcPr>
          <w:p w14:paraId="4B2B3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速效救心丸</w:t>
            </w:r>
          </w:p>
        </w:tc>
        <w:tc>
          <w:tcPr>
            <w:tcW w:w="1505" w:type="dxa"/>
            <w:noWrap w:val="0"/>
            <w:vAlign w:val="center"/>
          </w:tcPr>
          <w:p w14:paraId="78B53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60丸*2/盒</w:t>
            </w:r>
          </w:p>
        </w:tc>
        <w:tc>
          <w:tcPr>
            <w:tcW w:w="845" w:type="dxa"/>
            <w:noWrap w:val="0"/>
            <w:vAlign w:val="center"/>
          </w:tcPr>
          <w:p w14:paraId="3B2E8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6" w:type="dxa"/>
            <w:noWrap w:val="0"/>
            <w:vAlign w:val="center"/>
          </w:tcPr>
          <w:p w14:paraId="7274E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339" w:type="dxa"/>
            <w:noWrap w:val="0"/>
            <w:vAlign w:val="center"/>
          </w:tcPr>
          <w:p w14:paraId="1F6ADB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3E3626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</w:tr>
      <w:tr w14:paraId="07F3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33" w:type="dxa"/>
            <w:noWrap w:val="0"/>
            <w:vAlign w:val="center"/>
          </w:tcPr>
          <w:p w14:paraId="3A532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22" w:type="dxa"/>
            <w:noWrap w:val="0"/>
            <w:vAlign w:val="center"/>
          </w:tcPr>
          <w:p w14:paraId="0E4EE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烧烫伤膏</w:t>
            </w:r>
          </w:p>
        </w:tc>
        <w:tc>
          <w:tcPr>
            <w:tcW w:w="1505" w:type="dxa"/>
            <w:noWrap w:val="0"/>
            <w:vAlign w:val="center"/>
          </w:tcPr>
          <w:p w14:paraId="75B19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40克/支</w:t>
            </w:r>
          </w:p>
        </w:tc>
        <w:tc>
          <w:tcPr>
            <w:tcW w:w="845" w:type="dxa"/>
            <w:noWrap w:val="0"/>
            <w:vAlign w:val="center"/>
          </w:tcPr>
          <w:p w14:paraId="4C6FA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noWrap w:val="0"/>
            <w:vAlign w:val="center"/>
          </w:tcPr>
          <w:p w14:paraId="3D4CA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39" w:type="dxa"/>
            <w:noWrap w:val="0"/>
            <w:vAlign w:val="center"/>
          </w:tcPr>
          <w:p w14:paraId="6EC3F6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495C4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</w:tr>
      <w:tr w14:paraId="5791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7180" w:type="dxa"/>
            <w:gridSpan w:val="6"/>
            <w:noWrap w:val="0"/>
            <w:vAlign w:val="center"/>
          </w:tcPr>
          <w:p w14:paraId="2665D2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  <w:t>合计：</w:t>
            </w:r>
          </w:p>
        </w:tc>
        <w:tc>
          <w:tcPr>
            <w:tcW w:w="1401" w:type="dxa"/>
            <w:noWrap w:val="0"/>
            <w:vAlign w:val="center"/>
          </w:tcPr>
          <w:p w14:paraId="72A0F7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</w:p>
        </w:tc>
      </w:tr>
      <w:tr w14:paraId="791D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8581" w:type="dxa"/>
            <w:gridSpan w:val="7"/>
            <w:noWrap w:val="0"/>
            <w:vAlign w:val="center"/>
          </w:tcPr>
          <w:p w14:paraId="449724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仿宋_GB2312" w:eastAsia="宋体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 w:bidi="ar"/>
              </w:rPr>
              <w:t>报价须明确标注生产厂商、批准文号、有效期及最小包装批号示例。</w:t>
            </w:r>
          </w:p>
        </w:tc>
      </w:tr>
    </w:tbl>
    <w:p w14:paraId="25B9425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附：询价公告第三条所要求的相关</w:t>
      </w:r>
      <w:r>
        <w:rPr>
          <w:rFonts w:hint="eastAsia" w:ascii="Times New Roman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文件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。</w:t>
      </w:r>
    </w:p>
    <w:p w14:paraId="49AA5817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right="0" w:rightChars="0"/>
        <w:jc w:val="both"/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</w:p>
    <w:p w14:paraId="5306D138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单位名称：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                 （盖章）</w:t>
      </w:r>
    </w:p>
    <w:p w14:paraId="33AB517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textAlignment w:val="auto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联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系 人：     </w:t>
      </w:r>
      <w:bookmarkStart w:id="0" w:name="_GoBack"/>
      <w:bookmarkEnd w:id="0"/>
    </w:p>
    <w:p w14:paraId="0BB8123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联系电话：</w:t>
      </w:r>
    </w:p>
    <w:p w14:paraId="098665B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0" w:lineRule="exact"/>
        <w:textAlignment w:val="auto"/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电子邮箱：</w:t>
      </w:r>
    </w:p>
    <w:p w14:paraId="1BA1089B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righ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日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    期：    年    月    日</w:t>
      </w:r>
    </w:p>
    <w:p w14:paraId="4A8108C0"/>
    <w:sectPr>
      <w:footerReference r:id="rId5" w:type="default"/>
      <w:pgSz w:w="11906" w:h="16839"/>
      <w:pgMar w:top="1431" w:right="1268" w:bottom="1723" w:left="1382" w:header="0" w:footer="135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55EB2">
    <w:pPr>
      <w:spacing w:line="23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23166"/>
    <w:rsid w:val="03D06FE7"/>
    <w:rsid w:val="0C37741A"/>
    <w:rsid w:val="0E6F78D1"/>
    <w:rsid w:val="140908DD"/>
    <w:rsid w:val="157A5D4B"/>
    <w:rsid w:val="17987E7C"/>
    <w:rsid w:val="19C301E0"/>
    <w:rsid w:val="1C074A26"/>
    <w:rsid w:val="1CE15126"/>
    <w:rsid w:val="1E5D3E04"/>
    <w:rsid w:val="26981B61"/>
    <w:rsid w:val="270B5F6D"/>
    <w:rsid w:val="3F6C638B"/>
    <w:rsid w:val="41591E6C"/>
    <w:rsid w:val="48C84F2E"/>
    <w:rsid w:val="4C0B6BE6"/>
    <w:rsid w:val="4DCD609C"/>
    <w:rsid w:val="50251580"/>
    <w:rsid w:val="563F2029"/>
    <w:rsid w:val="56C77CD7"/>
    <w:rsid w:val="56E17ADF"/>
    <w:rsid w:val="5D723166"/>
    <w:rsid w:val="5FD32249"/>
    <w:rsid w:val="62F754F9"/>
    <w:rsid w:val="63085A2A"/>
    <w:rsid w:val="64E5B26E"/>
    <w:rsid w:val="668607E4"/>
    <w:rsid w:val="696C1C04"/>
    <w:rsid w:val="69ED126A"/>
    <w:rsid w:val="6E6A4EB3"/>
    <w:rsid w:val="710C5028"/>
    <w:rsid w:val="726C4B6F"/>
    <w:rsid w:val="75343457"/>
    <w:rsid w:val="76242A86"/>
    <w:rsid w:val="78A36A39"/>
    <w:rsid w:val="7BDF5DE8"/>
    <w:rsid w:val="7BF40675"/>
    <w:rsid w:val="7BFF9637"/>
    <w:rsid w:val="7C2769D1"/>
    <w:rsid w:val="7DF74BD0"/>
    <w:rsid w:val="7E493F5D"/>
    <w:rsid w:val="7EEDDCD1"/>
    <w:rsid w:val="7F3EC542"/>
    <w:rsid w:val="7FAFF59A"/>
    <w:rsid w:val="BFE7A298"/>
    <w:rsid w:val="BFF31D03"/>
    <w:rsid w:val="C9891EC7"/>
    <w:rsid w:val="D9FFBF5D"/>
    <w:rsid w:val="DDCCD24D"/>
    <w:rsid w:val="ED7DE724"/>
    <w:rsid w:val="EDBF016C"/>
    <w:rsid w:val="EDBFB041"/>
    <w:rsid w:val="EDD5D69D"/>
    <w:rsid w:val="FF60A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next w:val="4"/>
    <w:link w:val="15"/>
    <w:qFormat/>
    <w:uiPriority w:val="0"/>
    <w:pPr>
      <w:spacing w:line="780" w:lineRule="exact"/>
      <w:ind w:firstLine="600"/>
    </w:pPr>
    <w:rPr>
      <w:sz w:val="3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  <w:szCs w:val="24"/>
    </w:rPr>
  </w:style>
  <w:style w:type="paragraph" w:styleId="5">
    <w:name w:val="Balloon Text"/>
    <w:basedOn w:val="1"/>
    <w:next w:val="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9">
    <w:name w:val="Title"/>
    <w:basedOn w:val="1"/>
    <w:link w:val="14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3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字符"/>
    <w:basedOn w:val="13"/>
    <w:link w:val="9"/>
    <w:qFormat/>
    <w:uiPriority w:val="0"/>
    <w:rPr>
      <w:rFonts w:ascii="Calibri Light" w:hAnsi="Calibri Light" w:eastAsia="宋体" w:cs="Times New Roman"/>
      <w:snapToGrid/>
      <w:spacing w:val="-10"/>
      <w:kern w:val="28"/>
      <w:sz w:val="56"/>
      <w:szCs w:val="56"/>
      <w:lang w:eastAsia="en-US"/>
    </w:rPr>
  </w:style>
  <w:style w:type="character" w:customStyle="1" w:styleId="15">
    <w:name w:val="正文文本缩进 字符"/>
    <w:basedOn w:val="13"/>
    <w:link w:val="3"/>
    <w:qFormat/>
    <w:uiPriority w:val="0"/>
    <w:rPr>
      <w:rFonts w:hint="default" w:ascii="Arial" w:hAnsi="Arial" w:eastAsia="Arial" w:cs="Arial"/>
      <w:snapToGrid/>
      <w:color w:val="000000"/>
      <w:sz w:val="21"/>
      <w:szCs w:val="21"/>
      <w:lang w:eastAsia="en-US"/>
    </w:rPr>
  </w:style>
  <w:style w:type="character" w:customStyle="1" w:styleId="16">
    <w:name w:val="正文文本首行缩进 2 字符"/>
    <w:basedOn w:val="15"/>
    <w:qFormat/>
    <w:uiPriority w:val="0"/>
    <w:rPr>
      <w:rFonts w:hint="default" w:ascii="Arial" w:hAnsi="Arial" w:eastAsia="Arial" w:cs="Arial"/>
      <w:snapToGrid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中国铝业集团高端制造股份有限公司</Company>
  <Pages>1</Pages>
  <Words>1488</Words>
  <Characters>1765</Characters>
  <Lines>0</Lines>
  <Paragraphs>0</Paragraphs>
  <TotalTime>1</TotalTime>
  <ScaleCrop>false</ScaleCrop>
  <LinksUpToDate>false</LinksUpToDate>
  <CharactersWithSpaces>1831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2026-04-29T01:33:00Z</dcterms:created>
  <dc:creator>76847</dc:creator>
  <cp:lastModifiedBy>宋驰</cp:lastModifiedBy>
  <dcterms:modified xsi:type="dcterms:W3CDTF">2026-06-17T06:40:13Z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77EB238A28E9FBCDF2AD286A31F39498_43</vt:lpwstr>
  </property>
  <property fmtid="{D5CDD505-2E9C-101B-9397-08002B2CF9AE}" pid="4" name="KSOTemplateDocerSaveRecord">
    <vt:lpwstr>eyJoZGlkIjoiNDdiZjUzMWJjOTM1NGZhMWNiNWI3MWY3N2NiMDRhZDMiLCJ1c2VySWQiOiIxNTczOTI0In0=</vt:lpwstr>
  </property>
</Properties>
</file>