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CE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中铝瑞闽股份有限公司</w:t>
      </w:r>
    </w:p>
    <w:p w14:paraId="4CCEB7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2026年度</w:t>
      </w:r>
      <w:bookmarkStart w:id="0" w:name="_GoBack"/>
      <w:bookmarkEnd w:id="0"/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小电机年度维保服务</w:t>
      </w:r>
      <w:r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报价函</w:t>
      </w:r>
    </w:p>
    <w:p w14:paraId="303BC0E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autoSpaceDE/>
        <w:autoSpaceDN/>
        <w:adjustRightInd w:val="0"/>
        <w:snapToGrid w:val="0"/>
        <w:spacing w:beforeAutospacing="0" w:afterAutospacing="0" w:line="57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方正小标宋简体" w:eastAsia="仿宋_GB2312" w:cs="方正小标宋简体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</w:pPr>
    </w:p>
    <w:p w14:paraId="049B3D6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：</w:t>
      </w:r>
    </w:p>
    <w:p w14:paraId="7DADDEE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我方已仔细研究了询价函的全部内容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（项目编号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ZLRMZZB-ZH-2026032</w:t>
      </w:r>
      <w:r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8"/>
          <w:szCs w:val="28"/>
          <w:lang w:val="en-US" w:eastAsia="zh-CN" w:bidi="ar"/>
        </w:rPr>
        <w:t>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，愿意以总价：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元（大写：            ）承接该项目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，税率（  %）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/>
          <w:bCs/>
          <w:spacing w:val="0"/>
          <w:kern w:val="0"/>
          <w:sz w:val="28"/>
          <w:szCs w:val="28"/>
          <w:lang w:val="en-US" w:eastAsia="zh-CN" w:bidi="ar"/>
        </w:rPr>
        <w:t>按包干总价报价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，其中包括税费、交通、食宿和其他</w:t>
      </w:r>
      <w:r>
        <w:rPr>
          <w:rFonts w:hint="eastAsia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完成该项目所需的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相关费用。 </w:t>
      </w:r>
    </w:p>
    <w:p w14:paraId="6E5DA0E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048E517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/>
          <w:sz w:val="20"/>
          <w:szCs w:val="2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附：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1.</w:t>
      </w:r>
      <w:r>
        <w:rPr>
          <w:rFonts w:hint="eastAsia" w:ascii="Times New Roman" w:hAnsi="仿宋_GB2312" w:eastAsia="仿宋_GB2312" w:cs="仿宋_GB2312"/>
          <w:b w:val="0"/>
          <w:snapToGrid w:val="0"/>
          <w:spacing w:val="0"/>
          <w:w w:val="100"/>
          <w:kern w:val="0"/>
          <w:position w:val="0"/>
          <w:sz w:val="28"/>
          <w:szCs w:val="28"/>
          <w:lang w:val="en-US" w:eastAsia="zh-CN"/>
        </w:rPr>
        <w:t>报价清单</w:t>
      </w:r>
    </w:p>
    <w:p w14:paraId="78A3CD3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1120" w:firstLineChars="400"/>
        <w:jc w:val="both"/>
        <w:textAlignment w:val="auto"/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营业执照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、开户行信息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加盖公章的复印件</w:t>
      </w:r>
    </w:p>
    <w:p w14:paraId="6CA6567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34F6CFD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（盖公章）</w:t>
      </w:r>
    </w:p>
    <w:p w14:paraId="2006D8F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系 人：     </w:t>
      </w:r>
    </w:p>
    <w:p w14:paraId="0E615D7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联系电话：</w:t>
      </w:r>
    </w:p>
    <w:p w14:paraId="19F680A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8"/>
          <w:szCs w:val="22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电子邮箱：</w:t>
      </w:r>
    </w:p>
    <w:p w14:paraId="54B3471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                </w:t>
      </w:r>
    </w:p>
    <w:p w14:paraId="2A14A92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Calibri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</w:t>
      </w:r>
    </w:p>
    <w:p w14:paraId="5DE59CA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560" w:firstLineChars="200"/>
        <w:jc w:val="right"/>
        <w:rPr>
          <w:rFonts w:hint="eastAsia" w:ascii="Times New Roman" w:hAnsi="Calibri" w:eastAsia="方正小标宋简体" w:cs="Times New Roman"/>
          <w:b w:val="0"/>
          <w:snapToGrid w:val="0"/>
          <w:color w:val="auto"/>
          <w:spacing w:val="0"/>
          <w:w w:val="100"/>
          <w:kern w:val="0"/>
          <w:position w:val="0"/>
          <w:sz w:val="40"/>
          <w:szCs w:val="2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8"/>
          <w:szCs w:val="28"/>
          <w:lang w:val="en-US" w:eastAsia="zh-CN" w:bidi="ar"/>
        </w:rPr>
        <w:t xml:space="preserve">     期：    年    月    日</w:t>
      </w:r>
    </w:p>
    <w:p w14:paraId="3BB608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526C3E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3DCB16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3CCDD9F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09A0B7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5"/>
        <w:tblW w:w="8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50"/>
        <w:gridCol w:w="514"/>
        <w:gridCol w:w="654"/>
        <w:gridCol w:w="441"/>
        <w:gridCol w:w="263"/>
        <w:gridCol w:w="352"/>
        <w:gridCol w:w="352"/>
        <w:gridCol w:w="413"/>
        <w:gridCol w:w="390"/>
        <w:gridCol w:w="345"/>
        <w:gridCol w:w="405"/>
        <w:gridCol w:w="465"/>
        <w:gridCol w:w="690"/>
        <w:gridCol w:w="660"/>
        <w:gridCol w:w="750"/>
        <w:gridCol w:w="637"/>
      </w:tblGrid>
      <w:tr w14:paraId="699D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0" w:type="dxa"/>
            <w:gridSpan w:val="1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AA9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  <w:lang w:eastAsia="zh-CN"/>
              </w:rPr>
              <w:t>报价清单</w:t>
            </w:r>
          </w:p>
        </w:tc>
      </w:tr>
      <w:tr w14:paraId="554A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电机功率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930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更换定子线圈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CD7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换轴承工时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13E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轴加工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3AD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动平衡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A97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风罩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FC4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风叶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A67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接线柱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B44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接线盒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F58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电机主轴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C36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立式端盖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D75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卧式端盖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362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轴承盖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D63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更换机壳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50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1EFB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合计：含税13%</w:t>
            </w:r>
          </w:p>
        </w:tc>
      </w:tr>
      <w:tr w14:paraId="1008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1kw以下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54D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4FD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111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F3A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452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01D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301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BB6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913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4053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98F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A41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746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2E94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4EB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7A7D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27FB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DC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254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4BA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19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241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17F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C60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3C4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88B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55F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BBA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097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434D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290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B93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597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7484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140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9E2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DDE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216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664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104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5146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AA1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0D9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1E3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3AD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092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04E2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815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9C84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859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57D0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445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668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D22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CA0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438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165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481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A71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4D7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85D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B56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26D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814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0B6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BDA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2CC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5237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CE0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156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43E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31B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4D1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F9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EA0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4EA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EE9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B28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82E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0CC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24E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7B0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EBE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3E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1D01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C6D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076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A37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D8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F93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05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5F8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317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1EA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F3D5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18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902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E1D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5E0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D41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3146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7195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86B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5E7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361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2DE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CF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6CF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96F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D60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393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6779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9F0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D03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E98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37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785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4D9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5A98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225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637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1BE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959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106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A15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C4F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155B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695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247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EA9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DC5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37A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8CA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DCF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89ED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36F6D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47F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076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B2B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7DF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09C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FF7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585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A9B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816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8A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0C6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4B82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4CD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43F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2E1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79A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3E57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561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E1D8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5C5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BAC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8D5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2DF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2F2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A62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70D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008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2C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FF9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F7C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64AA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4AB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049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42F4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D22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D74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A55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8C2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C75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DC4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FB3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3FF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BC5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19F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CCC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B23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902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AA1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11FC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146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225D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213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97F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198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A96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890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505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F6D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422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613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6DB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D49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351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D18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171E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B7E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F1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6FF0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36A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DBE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54B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A95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4F1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E02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05C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D3B1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9D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A26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B1D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ADF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4A2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CE8E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D6C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E68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360C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489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96A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F79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7BA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473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4A5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3FE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F0A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8B0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685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376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B8D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836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5C0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6D4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B0A9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456E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B34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D47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8CE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51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D0C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1FC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729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42D2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BCF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645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496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F70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28E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EE8F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45F6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830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628C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271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EA3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874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8FF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9C4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CD8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C9D1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F10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C03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D8C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DE5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E05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5BB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E44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8C6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6F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0B56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383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107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E5A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E90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B35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C4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1CD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9F9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192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C5F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40C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E97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EBE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CD5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1C0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DCE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3BA4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859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62B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EEE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BC8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F03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AA8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D73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3B4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663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982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04A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DA1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8FC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4A4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345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F8B8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7A4A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B1A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9284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A13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D8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C94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F06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5CE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267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A48B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EA7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320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CAA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A009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2AB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7AA44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3ED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43AC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B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A35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C04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51F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B2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876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8EB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40B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E8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1F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C04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7C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EB0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F59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3BF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08B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54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1013B9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B3A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潜水泵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41B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更换定子线圈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9C3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机封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4075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油封</w:t>
            </w: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6CF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1100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油箱</w:t>
            </w: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6F1E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叶轮</w:t>
            </w: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533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引出线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2ADF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换轴承工时</w:t>
            </w: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8AD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接线柱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7CDA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加工轴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vAlign w:val="center"/>
          </w:tcPr>
          <w:p w14:paraId="0554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O型圈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5680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合计：含税13%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1EA7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累计：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noWrap/>
            <w:vAlign w:val="center"/>
          </w:tcPr>
          <w:p w14:paraId="51A5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DE6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2EDE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155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E96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550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CE9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EF2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3F2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E4E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BBC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291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EB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A6D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30E9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7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86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9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189C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978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807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0620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76C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33C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E20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DAF3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CFC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CE1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10E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3C26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E15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28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E80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5F1E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424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F711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06D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8F4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B91E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C6E5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52F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64A4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B85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BBE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145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327B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E2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8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0FFC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6049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1B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4A1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F2F4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E657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DB8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A6C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537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173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AEA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8E42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882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86B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82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4595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760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A81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0641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385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6FF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EF5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CABB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E81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0FF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3F5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0BF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6065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FD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49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1CB9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A1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8FA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222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B93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0CE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9B9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EA2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879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608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14F5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A6B0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666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8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6B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9F4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3FF5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102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电机滤网修理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5B7D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宽480mm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25A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高770mm</w:t>
            </w:r>
          </w:p>
        </w:tc>
        <w:tc>
          <w:tcPr>
            <w:tcW w:w="221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4565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中间间距15mm、305mm、610mm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69AA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主要为大电机使用过滤及防尘使用，维修需要重新加工框架并对滤布进行缝制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270115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D2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08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7DB2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累计：</w:t>
            </w:r>
          </w:p>
        </w:tc>
        <w:tc>
          <w:tcPr>
            <w:tcW w:w="53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 w14:paraId="5BEFD5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 w14:paraId="0B7B27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1C1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8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B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到马尾运费（来回一趟）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6E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EBD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5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2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到福清运费（来回一趟）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10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DB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7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备注：1、轴承由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提供。2、运费按来回一趟报价，地址是瑞闽福清和马尾两个厂区。 3、报价含13%增值税</w:t>
            </w:r>
          </w:p>
        </w:tc>
      </w:tr>
      <w:tr w14:paraId="38DE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7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8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备注：1、以上电机维修 铜线以180度高温线。电机定子浸漆.烘干 .机壳表面除锈打磨.2、转子动平衡测试（测试在5克以内）3、同一问题质保期需在6个月以上。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（本次报价为中铝瑞闽股份有限公司与中铝瑞闽（福建）新材料有限公司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询价）</w:t>
            </w:r>
          </w:p>
        </w:tc>
      </w:tr>
    </w:tbl>
    <w:p w14:paraId="2198E1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72DDC"/>
    <w:rsid w:val="022B3B82"/>
    <w:rsid w:val="0B33113D"/>
    <w:rsid w:val="0F60128D"/>
    <w:rsid w:val="120C47A0"/>
    <w:rsid w:val="133626DA"/>
    <w:rsid w:val="19A43AE7"/>
    <w:rsid w:val="21845A3B"/>
    <w:rsid w:val="37ED3EE3"/>
    <w:rsid w:val="388C3A02"/>
    <w:rsid w:val="3D1F69CD"/>
    <w:rsid w:val="3E981D12"/>
    <w:rsid w:val="42B40AED"/>
    <w:rsid w:val="4AB618A5"/>
    <w:rsid w:val="4D6A074A"/>
    <w:rsid w:val="4F690EF5"/>
    <w:rsid w:val="560571CA"/>
    <w:rsid w:val="59B37E25"/>
    <w:rsid w:val="59F74CEC"/>
    <w:rsid w:val="6437020B"/>
    <w:rsid w:val="669E1252"/>
    <w:rsid w:val="6C0C1753"/>
    <w:rsid w:val="6DF36F77"/>
    <w:rsid w:val="76EC5386"/>
    <w:rsid w:val="7E6C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780" w:lineRule="exact"/>
      <w:ind w:firstLine="600"/>
    </w:pPr>
    <w:rPr>
      <w:sz w:val="3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703</Characters>
  <Lines>0</Lines>
  <Paragraphs>0</Paragraphs>
  <TotalTime>3</TotalTime>
  <ScaleCrop>false</ScaleCrop>
  <LinksUpToDate>false</LinksUpToDate>
  <CharactersWithSpaces>797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2026-04-14T06:23:00Z</dcterms:created>
  <dc:creator>Administrator</dc:creator>
  <cp:lastModifiedBy>宋驰</cp:lastModifiedBy>
  <dcterms:modified xsi:type="dcterms:W3CDTF">2026-06-12T08:45:28Z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7C8ACEBEF6194E928127F6045BB4D0A3</vt:lpwstr>
  </property>
  <property fmtid="{D5CDD505-2E9C-101B-9397-08002B2CF9AE}" pid="4" name="KSOTemplateDocerSaveRecord">
    <vt:lpwstr>eyJoZGlkIjoiNDdiZjUzMWJjOTM1NGZhMWNiNWI3MWY3N2NiMDRhZDMiLCJ1c2VySWQiOiIxNTczOTI0In0=</vt:lpwstr>
  </property>
</Properties>
</file>