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中铝瑞闽股份有限公司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马尾厂热粗轧立辊整流变B637B电缆上门维修服务</w:t>
      </w: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方正小标宋简体" w:eastAsia="仿宋_GB2312" w:cs="方正小标宋简体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right="0" w:rightChars="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/>
        </w:rPr>
        <w:t>中铝瑞闽股份有限公司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我方已仔细研究了询价函的全部内容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（项目编号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ZLRMZZB-ZH-2026028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，愿意以总价：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元（大写：            ）承接该项目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，税率（  %）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Times New Roman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按包干总价报价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，其中包括税费、交通、食宿和其他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完成该项目所需的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相关费用。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附：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  <w:t>报价清单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112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营业执照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、开户行信息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加盖公章的复印件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单位名称：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（盖公章）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系 人：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联系电话：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0" w:lineRule="exact"/>
        <w:textAlignment w:val="auto"/>
        <w:rPr>
          <w:rFonts w:hint="default"/>
          <w:sz w:val="28"/>
          <w:szCs w:val="22"/>
          <w:lang w:val="en-US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电子邮箱：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eastAsia" w:ascii="Times New Roman" w:hAnsi="Calibri" w:eastAsia="方正小标宋简体" w:cs="Times New Roman"/>
          <w:b w:val="0"/>
          <w:snapToGrid w:val="0"/>
          <w:color w:val="auto"/>
          <w:spacing w:val="0"/>
          <w:w w:val="100"/>
          <w:kern w:val="0"/>
          <w:position w:val="0"/>
          <w:sz w:val="40"/>
          <w:szCs w:val="2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日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期：    年    月  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6"/>
          <w:szCs w:val="36"/>
          <w:lang w:val="en-US" w:eastAsia="zh-CN" w:bidi="ar"/>
        </w:rPr>
        <w:t xml:space="preserve">  维修位置：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马尾厂热粗轧立辊整流变B637B变压器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6"/>
          <w:szCs w:val="36"/>
          <w:lang w:val="en-US" w:eastAsia="zh-CN" w:bidi="ar"/>
        </w:rPr>
        <w:t>情况说明：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热粗轧立辊整流变B637B变压器A相电缆通过绝缘电阻测试仪检测结果绝缘检测数值为147.9MΩ，低于标准值（＞400MΩ）存在发热击穿风险，需对电缆进行修复，使绝缘值恢复正常，发热现象消失。同一问题质保期需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在6个月以上。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2DDC"/>
    <w:rsid w:val="0F60128D"/>
    <w:rsid w:val="120C47A0"/>
    <w:rsid w:val="133626DA"/>
    <w:rsid w:val="388C3A02"/>
    <w:rsid w:val="3D1F69CD"/>
    <w:rsid w:val="3E981D12"/>
    <w:rsid w:val="42B40AED"/>
    <w:rsid w:val="4AB618A5"/>
    <w:rsid w:val="4D6A074A"/>
    <w:rsid w:val="4F690EF5"/>
    <w:rsid w:val="59B37E25"/>
    <w:rsid w:val="59F74CEC"/>
    <w:rsid w:val="6437020B"/>
    <w:rsid w:val="669E1252"/>
    <w:rsid w:val="6C0C1753"/>
    <w:rsid w:val="6DF36F77"/>
    <w:rsid w:val="76EC5386"/>
    <w:rsid w:val="7E6C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780" w:lineRule="exact"/>
      <w:ind w:firstLine="600"/>
    </w:pPr>
    <w:rPr>
      <w:sz w:val="3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2026-04-14T06:23:00Z</dcterms:created>
  <dc:creator>Administrator</dc:creator>
  <cp:lastModifiedBy>钟杭(ZhongHang)</cp:lastModifiedBy>
  <dcterms:modified xsi:type="dcterms:W3CDTF">2026-06-10T09:15:11Z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D0C6EA9B8D714DA3B7140702CAE7848C</vt:lpwstr>
  </property>
</Properties>
</file>