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中铝瑞闽股份有限公司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马尾厂3#纵剪电子秤、30T电子地上衡维修服务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方正小标宋简体" w:eastAsia="仿宋_GB2312" w:cs="方正小标宋简体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我方已仔细研究了询价函的全部内容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（项目编号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ZLRMZZB-ZH-2026027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，愿意以总价：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元（大写：            ）承接该项目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，税率（  %）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按包干总价报价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，其中包括税费、交通、食宿和其他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完成该项目所需的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相关费用。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  <w:t>报价清单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营业执照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、开户行信息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加盖公章的复印件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（盖公章）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系 人：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8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电子邮箱：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eastAsia" w:ascii="Times New Roman" w:hAnsi="Calibri" w:eastAsia="方正小标宋简体" w:cs="Times New Roman"/>
          <w:b w:val="0"/>
          <w:snapToGrid w:val="0"/>
          <w:color w:val="auto"/>
          <w:spacing w:val="0"/>
          <w:w w:val="100"/>
          <w:kern w:val="0"/>
          <w:position w:val="0"/>
          <w:sz w:val="40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期：    年    月 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6"/>
          <w:szCs w:val="36"/>
          <w:lang w:val="en-US" w:eastAsia="zh-CN" w:bidi="ar"/>
        </w:rPr>
        <w:t xml:space="preserve">  维修位置：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马尾厂包装线30T电子秤、3号纵剪包装用电子秤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 w:firstLine="361" w:firstLineChars="100"/>
        <w:jc w:val="both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6"/>
          <w:szCs w:val="36"/>
          <w:lang w:val="en-US" w:eastAsia="zh-CN" w:bidi="ar"/>
        </w:rPr>
        <w:t>情况说明：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3号纵剪包装用电子秤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电子秤异常故障无法正常称重，需要对电子秤进行检测维修，同时维修完后需进行校准，使得电子秤得以正常称重。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包装线30T电子秤地上衡叉运磅秤标定卷材时操作不当导致滑落，砸坏秤体内部不倒翁附件，需对内部零件进行更换，更换完对电子秤平衡进行测试，对称重传感器进行校准。同一问题需保证6个月以上的质保期。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2DDC"/>
    <w:rsid w:val="0F60128D"/>
    <w:rsid w:val="120C47A0"/>
    <w:rsid w:val="133626DA"/>
    <w:rsid w:val="388C3A02"/>
    <w:rsid w:val="3D1F69CD"/>
    <w:rsid w:val="3E981D12"/>
    <w:rsid w:val="42B40AED"/>
    <w:rsid w:val="4AB618A5"/>
    <w:rsid w:val="4D6A074A"/>
    <w:rsid w:val="4F690EF5"/>
    <w:rsid w:val="59B37E25"/>
    <w:rsid w:val="59F74CEC"/>
    <w:rsid w:val="669E1252"/>
    <w:rsid w:val="6C0C1753"/>
    <w:rsid w:val="6DF36F77"/>
    <w:rsid w:val="76EC5386"/>
    <w:rsid w:val="7E6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Administrator</dc:creator>
  <cp:lastModifiedBy>钟杭(ZhongHang)</cp:lastModifiedBy>
  <dcterms:modified xsi:type="dcterms:W3CDTF">2026-06-10T09:02:25Z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993E6152ACAC44189CE185B2BD1BD586</vt:lpwstr>
  </property>
</Properties>
</file>